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8" w:rsidRDefault="003E1658" w:rsidP="003E16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3E1658" w:rsidRDefault="003E1658" w:rsidP="003E16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3E1658" w:rsidRDefault="003E1658" w:rsidP="003E16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3E1658" w:rsidRDefault="003E1658" w:rsidP="003E16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452E8D" w:rsidRDefault="00452E8D" w:rsidP="00452E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865733" w:rsidRDefault="0086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733" w:rsidRDefault="0086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733" w:rsidRDefault="00865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733" w:rsidRDefault="000659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865733" w:rsidRDefault="000659A6">
      <w:pPr>
        <w:spacing w:after="0" w:line="240" w:lineRule="auto"/>
        <w:ind w:firstLine="360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</w:p>
    <w:p w:rsidR="00865733" w:rsidRDefault="000659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865733" w:rsidRDefault="000659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865733" w:rsidRDefault="000659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специальности</w:t>
      </w:r>
    </w:p>
    <w:p w:rsidR="00865733" w:rsidRDefault="000659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22.02.06 Сварочное производство</w:t>
      </w:r>
    </w:p>
    <w:p w:rsidR="00865733" w:rsidRDefault="0006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базовой подготовки</w:t>
      </w:r>
    </w:p>
    <w:p w:rsidR="00865733" w:rsidRDefault="00865733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733" w:rsidRDefault="000659A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техник</w:t>
      </w:r>
    </w:p>
    <w:p w:rsidR="00865733" w:rsidRDefault="000659A6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865733" w:rsidRDefault="000659A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3 года 10 мес. </w:t>
      </w:r>
    </w:p>
    <w:p w:rsidR="00865733" w:rsidRDefault="000659A6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865733" w:rsidRDefault="000659A6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865733" w:rsidRDefault="008657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409" w:type="dxa"/>
        <w:tblInd w:w="93" w:type="dxa"/>
        <w:tblLook w:val="04A0" w:firstRow="1" w:lastRow="0" w:firstColumn="1" w:lastColumn="0" w:noHBand="0" w:noVBand="1"/>
      </w:tblPr>
      <w:tblGrid>
        <w:gridCol w:w="789"/>
        <w:gridCol w:w="2528"/>
        <w:gridCol w:w="1067"/>
        <w:gridCol w:w="1612"/>
        <w:gridCol w:w="1677"/>
        <w:gridCol w:w="1728"/>
        <w:gridCol w:w="1701"/>
        <w:gridCol w:w="1171"/>
        <w:gridCol w:w="1060"/>
      </w:tblGrid>
      <w:tr w:rsidR="00C616CC" w:rsidRPr="00C616CC" w:rsidTr="00C616CC">
        <w:trPr>
          <w:trHeight w:val="300"/>
        </w:trPr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 Сводные данные по бюджету времени (в неделях)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42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дисциплинам</w:t>
            </w:r>
            <w:proofErr w:type="gramEnd"/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Госудаственная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итоговая аттестация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C616CC" w:rsidRPr="00C616CC" w:rsidTr="00C616CC">
        <w:trPr>
          <w:trHeight w:val="69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профилю специальности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преддипломная 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616CC" w:rsidRPr="00C616CC" w:rsidTr="00C616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курс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C616CC" w:rsidRPr="00C616CC" w:rsidTr="00C616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C616CC" w:rsidRPr="00C616CC" w:rsidTr="00C616C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курс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C616CC" w:rsidRPr="00C616CC" w:rsidTr="00C616C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курс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C616CC" w:rsidRPr="00C616CC" w:rsidTr="00C616C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</w:tbl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469" w:type="dxa"/>
        <w:tblInd w:w="93" w:type="dxa"/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8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8"/>
        <w:gridCol w:w="276"/>
        <w:gridCol w:w="276"/>
        <w:gridCol w:w="276"/>
        <w:gridCol w:w="276"/>
        <w:gridCol w:w="276"/>
        <w:gridCol w:w="276"/>
        <w:gridCol w:w="276"/>
        <w:gridCol w:w="282"/>
        <w:gridCol w:w="276"/>
        <w:gridCol w:w="276"/>
        <w:gridCol w:w="276"/>
        <w:gridCol w:w="276"/>
        <w:gridCol w:w="276"/>
        <w:gridCol w:w="276"/>
        <w:gridCol w:w="276"/>
        <w:gridCol w:w="276"/>
        <w:gridCol w:w="288"/>
        <w:gridCol w:w="288"/>
        <w:gridCol w:w="288"/>
        <w:gridCol w:w="288"/>
        <w:gridCol w:w="282"/>
        <w:gridCol w:w="28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616CC" w:rsidRPr="00C616CC" w:rsidTr="00C616CC">
        <w:trPr>
          <w:trHeight w:val="405"/>
        </w:trPr>
        <w:tc>
          <w:tcPr>
            <w:tcW w:w="13469" w:type="dxa"/>
            <w:gridSpan w:val="5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График учебного процесса</w:t>
            </w:r>
          </w:p>
        </w:tc>
      </w:tr>
      <w:tr w:rsidR="00C616CC" w:rsidRPr="00C616CC" w:rsidTr="00C616CC">
        <w:trPr>
          <w:trHeight w:val="315"/>
        </w:trPr>
        <w:tc>
          <w:tcPr>
            <w:tcW w:w="2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29.09-5.10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27.10-2-11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29.12-4.01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26.01-1.02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23.02-1.03</w:t>
            </w:r>
          </w:p>
        </w:tc>
        <w:tc>
          <w:tcPr>
            <w:tcW w:w="10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30.03-5.04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27.04-3.05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29.06-5.07</w:t>
            </w: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27.07-2.08</w:t>
            </w:r>
          </w:p>
        </w:tc>
        <w:tc>
          <w:tcPr>
            <w:tcW w:w="9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C616CC" w:rsidRPr="00C616CC" w:rsidTr="00C616CC">
        <w:trPr>
          <w:trHeight w:val="795"/>
        </w:trPr>
        <w:tc>
          <w:tcPr>
            <w:tcW w:w="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19-24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24-31</w:t>
            </w:r>
          </w:p>
        </w:tc>
      </w:tr>
      <w:tr w:rsidR="00C616CC" w:rsidRPr="00C616CC" w:rsidTr="00C616CC">
        <w:trPr>
          <w:trHeight w:val="300"/>
        </w:trPr>
        <w:tc>
          <w:tcPr>
            <w:tcW w:w="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</w:t>
            </w:r>
          </w:p>
        </w:tc>
      </w:tr>
      <w:tr w:rsidR="00C616CC" w:rsidRPr="00C616CC" w:rsidTr="00C616CC">
        <w:trPr>
          <w:trHeight w:val="585"/>
        </w:trPr>
        <w:tc>
          <w:tcPr>
            <w:tcW w:w="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C616CC" w:rsidRPr="00C616CC" w:rsidTr="00C616CC">
        <w:trPr>
          <w:trHeight w:val="600"/>
        </w:trPr>
        <w:tc>
          <w:tcPr>
            <w:tcW w:w="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C616CC" w:rsidRPr="00C616CC" w:rsidTr="00C616CC">
        <w:trPr>
          <w:trHeight w:val="585"/>
        </w:trPr>
        <w:tc>
          <w:tcPr>
            <w:tcW w:w="2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</w:tr>
      <w:tr w:rsidR="00C616CC" w:rsidRPr="00C616CC" w:rsidTr="00C616CC">
        <w:trPr>
          <w:trHeight w:val="540"/>
        </w:trPr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30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675"/>
        </w:trPr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УР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практика проводимая рассредоточено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практика, проводимая концентрированно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58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66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УН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ВКР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ЗКР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57" w:type="dxa"/>
        <w:tblInd w:w="93" w:type="dxa"/>
        <w:tblLook w:val="04A0" w:firstRow="1" w:lastRow="0" w:firstColumn="1" w:lastColumn="0" w:noHBand="0" w:noVBand="1"/>
      </w:tblPr>
      <w:tblGrid>
        <w:gridCol w:w="834"/>
        <w:gridCol w:w="2138"/>
        <w:gridCol w:w="374"/>
        <w:gridCol w:w="382"/>
        <w:gridCol w:w="477"/>
        <w:gridCol w:w="477"/>
        <w:gridCol w:w="477"/>
        <w:gridCol w:w="477"/>
        <w:gridCol w:w="477"/>
        <w:gridCol w:w="375"/>
        <w:gridCol w:w="447"/>
        <w:gridCol w:w="412"/>
        <w:gridCol w:w="446"/>
        <w:gridCol w:w="552"/>
        <w:gridCol w:w="412"/>
        <w:gridCol w:w="446"/>
        <w:gridCol w:w="412"/>
        <w:gridCol w:w="446"/>
        <w:gridCol w:w="552"/>
        <w:gridCol w:w="447"/>
        <w:gridCol w:w="412"/>
        <w:gridCol w:w="446"/>
        <w:gridCol w:w="552"/>
        <w:gridCol w:w="447"/>
        <w:gridCol w:w="366"/>
        <w:gridCol w:w="446"/>
        <w:gridCol w:w="412"/>
        <w:gridCol w:w="552"/>
      </w:tblGrid>
      <w:tr w:rsidR="00C616CC" w:rsidRPr="00C616CC" w:rsidTr="00C616CC">
        <w:trPr>
          <w:trHeight w:val="300"/>
        </w:trPr>
        <w:tc>
          <w:tcPr>
            <w:tcW w:w="117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учебного процесса ОПОП СПО специальность 22.02.06 Сварочное производство, базовый уровень подготовки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6CC" w:rsidRPr="00C616CC" w:rsidTr="00C616CC">
        <w:trPr>
          <w:trHeight w:val="870"/>
        </w:trPr>
        <w:tc>
          <w:tcPr>
            <w:tcW w:w="3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1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064" w:type="dxa"/>
            <w:gridSpan w:val="1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C616CC" w:rsidRPr="00C616CC" w:rsidTr="00C616CC">
        <w:trPr>
          <w:trHeight w:val="900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Нагрузка во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взаимодействиии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1444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курс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3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сем.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за III курс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сем.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сем.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за IV курс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курсовых работ</w:t>
            </w:r>
          </w:p>
        </w:tc>
        <w:tc>
          <w:tcPr>
            <w:tcW w:w="3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</w:t>
            </w:r>
            <w:proofErr w:type="gram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6CC" w:rsidRPr="00C616CC" w:rsidTr="00C616CC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Общеобразовательные дисциплины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4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вкл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экономику и право)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57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34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16CC" w:rsidRPr="00C616CC" w:rsidTr="00C616CC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</w:t>
            </w: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социально-экономический цикл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C616CC" w:rsidRPr="00C616CC" w:rsidTr="00C616C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3;5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3;5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4,6,8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616CC" w:rsidRPr="00C616CC" w:rsidTr="00C616CC"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 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 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4464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3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1060</w:t>
            </w:r>
          </w:p>
        </w:tc>
      </w:tr>
      <w:tr w:rsidR="00C616CC" w:rsidRPr="00C616CC" w:rsidTr="00C616CC">
        <w:trPr>
          <w:trHeight w:val="60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C616CC" w:rsidRPr="00C616CC" w:rsidTr="00C616CC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Правовое обеспечение профессиональной деятельности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 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Основы экономики организации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Менеджмент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 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 07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 08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Вариативная часть учебного цикла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сварки под флюсом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 сварки в защитных газах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C616CC" w:rsidRPr="00C616CC" w:rsidTr="00C616CC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виды сварки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C616CC" w:rsidRPr="00C616CC" w:rsidTr="00C616CC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Современные материалы для сварных конструкций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C616CC" w:rsidRPr="00C616CC" w:rsidTr="00C616CC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Механизация и автоматизация сварных процессов и оборудование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C616CC" w:rsidRPr="00C616CC" w:rsidTr="00C616CC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Термообработка в сварочном производстве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Сварочные технологии при ремонтных работах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Наплавка металлов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упрвления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персоналом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C616CC" w:rsidRPr="00C616CC" w:rsidTr="00C616CC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предпринимательства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ОП.22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производства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C616CC" w:rsidRPr="00C616CC" w:rsidTr="00C616CC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</w:tr>
      <w:tr w:rsidR="00C616CC" w:rsidRPr="00C616CC" w:rsidTr="00C616CC">
        <w:trPr>
          <w:trHeight w:val="87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 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</w:t>
            </w: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процессов изготовления сварных конструкций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сварочных работ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67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 оборудование для производства сварных конструкций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6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616CC" w:rsidRPr="00C616CC" w:rsidTr="00C616CC">
        <w:trPr>
          <w:trHeight w:val="49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технологических</w:t>
            </w: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процессов и проектирование изделий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616CC" w:rsidRPr="00C616CC" w:rsidTr="00C616CC">
        <w:trPr>
          <w:trHeight w:val="67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Основы расчёта и проектирования сварных конструкций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6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Контроль качества сварочных работ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C616CC" w:rsidRPr="00C616CC" w:rsidTr="00C616CC">
        <w:trPr>
          <w:trHeight w:val="69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C616CC" w:rsidRPr="00C616CC" w:rsidTr="00C616CC">
        <w:trPr>
          <w:trHeight w:val="46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планирование</w:t>
            </w: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сварочного производства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</w:tr>
      <w:tr w:rsidR="00C616CC" w:rsidRPr="00C616CC" w:rsidTr="00C616CC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C616CC" w:rsidRPr="00C616CC" w:rsidTr="00C616CC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6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C616CC" w:rsidRPr="00C616CC" w:rsidTr="00C616CC">
        <w:trPr>
          <w:trHeight w:val="64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Выполнение работ по  одной или нескольким профессиям рабочих, должностям служащих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Подготовительно-сварочные работы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5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Оборудование, техника и технология электросварки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43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616CC" w:rsidRPr="00C616CC" w:rsidTr="00C616CC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1080</w:t>
            </w:r>
          </w:p>
        </w:tc>
      </w:tr>
      <w:tr w:rsidR="00C616CC" w:rsidRPr="00C616CC" w:rsidTr="00C616C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ПДП.00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Производственная  практика (преддипломная)  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C616CC" w:rsidRPr="00C616CC" w:rsidTr="00C616CC">
        <w:trPr>
          <w:trHeight w:val="285"/>
        </w:trPr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C616CC" w:rsidRPr="00C616CC" w:rsidTr="00C616CC">
        <w:trPr>
          <w:trHeight w:val="525"/>
        </w:trPr>
        <w:tc>
          <w:tcPr>
            <w:tcW w:w="46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расчета 4 часа на одного обучающегося на каждый учебный год,</w:t>
            </w:r>
          </w:p>
        </w:tc>
        <w:tc>
          <w:tcPr>
            <w:tcW w:w="217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</w:tr>
      <w:tr w:rsidR="00C616CC" w:rsidRPr="00C616CC" w:rsidTr="00C616CC">
        <w:trPr>
          <w:trHeight w:val="330"/>
        </w:trPr>
        <w:tc>
          <w:tcPr>
            <w:tcW w:w="46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учебной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пратики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C616CC" w:rsidRPr="00C616CC" w:rsidTr="00C616CC">
        <w:trPr>
          <w:trHeight w:val="330"/>
        </w:trPr>
        <w:tc>
          <w:tcPr>
            <w:tcW w:w="46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практики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</w:tr>
      <w:tr w:rsidR="00C616CC" w:rsidRPr="00C616CC" w:rsidTr="00C616CC">
        <w:trPr>
          <w:trHeight w:val="375"/>
        </w:trPr>
        <w:tc>
          <w:tcPr>
            <w:tcW w:w="4616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 Выпускная квалификационная работа (выполнение дипломного проекта) с 29.05 по 14.06 (всего 4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616CC" w:rsidRPr="00C616CC" w:rsidTr="00C616CC">
        <w:trPr>
          <w:trHeight w:val="390"/>
        </w:trPr>
        <w:tc>
          <w:tcPr>
            <w:tcW w:w="461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616CC" w:rsidRPr="00C616CC" w:rsidTr="00C616CC">
        <w:trPr>
          <w:trHeight w:val="495"/>
        </w:trPr>
        <w:tc>
          <w:tcPr>
            <w:tcW w:w="461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дипломного проекта с  15.06 по 28.06 (всего 2 </w:t>
            </w:r>
            <w:proofErr w:type="spellStart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616CC" w:rsidRPr="00C616CC" w:rsidTr="00C616CC">
        <w:trPr>
          <w:trHeight w:val="315"/>
        </w:trPr>
        <w:tc>
          <w:tcPr>
            <w:tcW w:w="34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курсовых работ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6CC" w:rsidRPr="00C616CC" w:rsidRDefault="00C616CC" w:rsidP="00C616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1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616CC" w:rsidRDefault="00C616CC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Pr="00F72C77" w:rsidRDefault="00F72C77" w:rsidP="00F72C7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 Пояснительная записка</w:t>
      </w:r>
    </w:p>
    <w:p w:rsidR="00F72C77" w:rsidRPr="00F72C77" w:rsidRDefault="00F72C77" w:rsidP="00F72C77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Настоящий рабочий учебный план Норильского техникума промышленных технологий и сервиса по программе подготовки специалистов среднего звена (далее — ППССЗ)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разработан на основе Федерального государственного образовательного стандарта по специальности  среднего профессионального образования 22.02.06 Сварочное производство, утвержденного </w:t>
      </w:r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Приказом Минобрнауки России от 21.04.2014 N 360 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 (Зарегистрировано в Минюсте России 27.06.2014</w:t>
      </w:r>
      <w:proofErr w:type="gramEnd"/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N 32877), Письмо Минобрнауки России от 17.03. 2015 №06-259</w:t>
      </w:r>
      <w:proofErr w:type="gramStart"/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</w:t>
      </w:r>
      <w:proofErr w:type="gramEnd"/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направлении доработанных рекомендаций по организации получения среднего профессионального образования в пределах освоения образовательных программ среднего профессионального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</w:t>
      </w:r>
    </w:p>
    <w:p w:rsidR="00F72C77" w:rsidRPr="00F72C77" w:rsidRDefault="00F72C77" w:rsidP="00F72C77">
      <w:pPr>
        <w:overflowPunct w:val="0"/>
        <w:autoSpaceDE w:val="0"/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Учебный план разработан согласно Разъяснениям по формированию учебного плана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ППССЗ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среднего профессионального образования.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Настоящий учебный план предназначен для базовой подготовки специалистов по специальности среднего профессионального образования 22.02.06 Сварочное производство на базе основного общего образования, с нормативным сроком обучения – 3 года 10 месяцев.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ind w:hanging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Структура рабочего учебного плана включает в себя: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сводный бюджет времени по полугодиям;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график учебного процесса 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перечень предметов с указанием общего количества часов на предмет и разбивку по семестрам (в том числе лабораторных работ);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распределение экзаменов, зачетов, дифференцированных зачетов  по курсам;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часов на консультации;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часов на выполнение курсового проекта (работы);</w:t>
      </w:r>
    </w:p>
    <w:p w:rsidR="00F72C77" w:rsidRPr="00F72C77" w:rsidRDefault="00F72C77" w:rsidP="00F72C77">
      <w:pPr>
        <w:numPr>
          <w:ilvl w:val="0"/>
          <w:numId w:val="1"/>
        </w:numPr>
        <w:overflowPunct w:val="0"/>
        <w:autoSpaceDE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часов на учебную практику и производственную практику. 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ind w:hanging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Продолжительность учебной недели – шестидневная, продолжительность занятий 45 мин. Объем учебно-производственной нагрузки составляет  36 академических часов в неделю и 6 академических часов в день.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Общеобразовательный цикл программы подготовки специалистов среднего звена сформирован в соответствии с Письмом Минобрнауки от 17 марта 2015 г. № 837 и ФГОС среднего общего образования, утвержденным Приказом Минобрнауки от 17 мая 2012 г. N 413. Дисциплины общеобразовательного цикла соответствуют техническому профилю профессионального образования. Максимальная учебная нагрузка по циклу общеобразовательных дисциплин составляет 2106 час, из которых 1404 часов – обязательной аудиторной учебной нагрузки. Общеобразовательный цикл дисциплин учебного плана включает в себя: базовые, профильные дисциплины и дополнительные дисциплины по выбору обучающихся. При этом обязательная аудиторная учебная нагрузка 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обучающихся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базовой учебной дисциплине составляет не менее 34 час., по профильной - не менее 68 час. Три учебные дисциплины общеобразовательного цикла изучаются углубленно с учетом профиля профессионального образования и осваиваемой специальности: Математика, Информатика и ИКТ, Физика. При освоении общеобразовательного цикла дисциплин в соответствии с ФГОС среднего общего образования предусматривается разработка учебного проекта. В соответствии с календарным учебным графиком изучение общеобразовательных дисциплин осуществляется в течение первого года обучения, в 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связи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нед</w:t>
      </w:r>
      <w:proofErr w:type="spell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промежуточная аттестация – 2 </w:t>
      </w:r>
      <w:proofErr w:type="spell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нед</w:t>
      </w:r>
      <w:proofErr w:type="spell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., каникулярное время – 11 недели.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Лабораторные и практические занятия могут проводиться  с делением группы на подгруппы с численностью не менее 8 человек в каждой подгруппе.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Вариативная часть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ППССЗ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специальности  в объеме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900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часов  распределена следующим образом:</w:t>
      </w:r>
    </w:p>
    <w:p w:rsidR="00F72C77" w:rsidRPr="00F72C77" w:rsidRDefault="00F72C77" w:rsidP="00F72C77">
      <w:pPr>
        <w:overflowPunct w:val="0"/>
        <w:autoSpaceDE w:val="0"/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8.1. Увеличение времени на изучение дисциплин обязательной учебной нагрузки студентов в объеме </w:t>
      </w:r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613</w:t>
      </w:r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часов:</w:t>
      </w:r>
    </w:p>
    <w:p w:rsidR="00F72C77" w:rsidRPr="00F72C77" w:rsidRDefault="00F72C77" w:rsidP="00F72C77">
      <w:pPr>
        <w:numPr>
          <w:ilvl w:val="0"/>
          <w:numId w:val="2"/>
        </w:numPr>
        <w:overflowPunct w:val="0"/>
        <w:autoSpaceDE w:val="0"/>
        <w:spacing w:after="0" w:line="240" w:lineRule="auto"/>
        <w:ind w:left="2127" w:hanging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 часов на увеличение математический и общий естественнонаучный цикл (ЕН.00) (ЕН.01.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Математика – 6 часов) обязательной части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ППССЗ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  <w:proofErr w:type="gramEnd"/>
    </w:p>
    <w:p w:rsidR="00F72C77" w:rsidRPr="00F72C77" w:rsidRDefault="00F72C77" w:rsidP="00F72C77">
      <w:pPr>
        <w:numPr>
          <w:ilvl w:val="0"/>
          <w:numId w:val="2"/>
        </w:numPr>
        <w:overflowPunct w:val="0"/>
        <w:autoSpaceDE w:val="0"/>
        <w:spacing w:after="0" w:line="240" w:lineRule="auto"/>
        <w:ind w:left="2127" w:hanging="3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28 часов на увеличение общепрофессиональных дисциплин (ОП.00) (ОП.06.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Инженерная графика – 8 часов; ОП.09. Электротехника и электроника – 12 часов; ОП.10. Метрология, стандартизация и сертификация – 8 часов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;) 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обязательной части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ППССЗ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72C77" w:rsidRPr="00F72C77" w:rsidRDefault="00F72C77" w:rsidP="00F72C77">
      <w:pPr>
        <w:numPr>
          <w:ilvl w:val="0"/>
          <w:numId w:val="2"/>
        </w:numPr>
        <w:overflowPunct w:val="0"/>
        <w:autoSpaceDE w:val="0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579 часов на увеличение профессиональных модулей (ПМ.01.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Подготовка и осуществление технологических процессов изготовления сварных конструкций – 178 часов; ПМ.03. Контроль качества сварных работ – 137 часов; ПМ.05. 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Выполнение работ по одной или нескольким профессиям рабочих, должностям служащих – 264 часов) обязательной части ППССЗ;</w:t>
      </w:r>
      <w:proofErr w:type="gramEnd"/>
    </w:p>
    <w:p w:rsidR="00F72C77" w:rsidRPr="00F72C77" w:rsidRDefault="00F72C77" w:rsidP="00F72C77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8.2.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изучение общепрофессиональных дисциплин  в объеме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287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часов: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ОП.12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управления персоналом – 38 часов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ОП.13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Основы предпринимательства – 38 часов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ОП.14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Автоматизация производства – 42 часа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ОП.15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Технологии сварки в защитных газах – 72 часов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ОП.16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Современные материалы для сварных конструкций – 42 часа</w:t>
      </w:r>
    </w:p>
    <w:p w:rsidR="00F72C77" w:rsidRPr="00F72C77" w:rsidRDefault="00F72C77" w:rsidP="00F72C77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ОП.17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Современные виды сварки - 55 часов</w:t>
      </w:r>
    </w:p>
    <w:p w:rsidR="00F72C77" w:rsidRPr="00F72C77" w:rsidRDefault="00F72C77" w:rsidP="00F72C77">
      <w:pPr>
        <w:numPr>
          <w:ilvl w:val="0"/>
          <w:numId w:val="3"/>
        </w:numPr>
        <w:tabs>
          <w:tab w:val="left" w:pos="1463"/>
          <w:tab w:val="left" w:pos="1620"/>
          <w:tab w:val="left" w:pos="1800"/>
          <w:tab w:val="left" w:pos="1980"/>
          <w:tab w:val="left" w:pos="21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F72C77" w:rsidRPr="00F72C77" w:rsidRDefault="00F72C77" w:rsidP="00F72C77">
      <w:pPr>
        <w:numPr>
          <w:ilvl w:val="0"/>
          <w:numId w:val="3"/>
        </w:numPr>
        <w:tabs>
          <w:tab w:val="left" w:pos="1463"/>
          <w:tab w:val="left" w:pos="1620"/>
          <w:tab w:val="left" w:pos="1800"/>
          <w:tab w:val="left" w:pos="1980"/>
          <w:tab w:val="left" w:pos="21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рамках ПМ.05 студенты выполняют работы по профессиям рабочего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>19906 Электросварщик ручной сварки и 19905 Электросварщик на автоматических и полуавтоматических машинах..</w:t>
      </w:r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gu-IN"/>
        </w:rPr>
        <w:t xml:space="preserve"> По результатам квалификационного экзамена в рамках освоения ПМ 05. студенту присваивается 2-3 квалификационный разряд по рабочей профессии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>19906 Электросварщик ручной сварки и 19905 Электросварщик на автоматических и полуавтоматических машинах</w:t>
      </w:r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 w:bidi="gu-IN"/>
        </w:rPr>
        <w:t>.</w:t>
      </w:r>
      <w:proofErr w:type="gramEnd"/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 практика (производственное обучение) реализуется в соответствии с Приказом Минобрнауки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Учебная практика реализуется в слесарной, сварочной, мастерских. 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реализуется концентрировано при сохранении ее в пределах объема часов.</w:t>
      </w:r>
    </w:p>
    <w:p w:rsidR="00F72C77" w:rsidRPr="00F72C77" w:rsidRDefault="00F72C77" w:rsidP="00F72C77">
      <w:pPr>
        <w:numPr>
          <w:ilvl w:val="1"/>
          <w:numId w:val="3"/>
        </w:numPr>
        <w:tabs>
          <w:tab w:val="left" w:pos="90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>Производственная практика состоит из 2 этапов: практики по профилю специальности и преддипломной практики. Преддипломная практика проводится концентрированно в 8 семестре в объеме 4 недель.</w:t>
      </w:r>
    </w:p>
    <w:p w:rsidR="00F72C77" w:rsidRPr="00F72C77" w:rsidRDefault="00F72C77" w:rsidP="00F72C77">
      <w:pPr>
        <w:numPr>
          <w:ilvl w:val="1"/>
          <w:numId w:val="3"/>
        </w:numPr>
        <w:tabs>
          <w:tab w:val="left" w:pos="90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>Практика завершается дифференцированным зачетом студентов по освоенным общим и профессиональным компетенциям.</w:t>
      </w:r>
    </w:p>
    <w:p w:rsidR="00F72C77" w:rsidRPr="00F72C77" w:rsidRDefault="00F72C77" w:rsidP="00F72C77">
      <w:pPr>
        <w:numPr>
          <w:ilvl w:val="1"/>
          <w:numId w:val="3"/>
        </w:numPr>
        <w:tabs>
          <w:tab w:val="left" w:pos="90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</w:pP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gu-IN"/>
        </w:rPr>
        <w:t xml:space="preserve">По завершению производственной практики 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каждому профессиональному модулю проводится экзамен (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квалификационный)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направленный на оценку </w:t>
      </w:r>
      <w:proofErr w:type="spellStart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сформированности</w:t>
      </w:r>
      <w:proofErr w:type="spellEnd"/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F72C7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F72C77" w:rsidRPr="00F72C77" w:rsidRDefault="00F72C77" w:rsidP="00F72C77">
      <w:pPr>
        <w:numPr>
          <w:ilvl w:val="0"/>
          <w:numId w:val="3"/>
        </w:numPr>
        <w:tabs>
          <w:tab w:val="left" w:pos="90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Промежуточная аттестация по общеобразовательной подготовке проводится по русскому языку и математике в письменной форме и физике в устной форме в 2 семестре.</w:t>
      </w:r>
    </w:p>
    <w:p w:rsidR="00F72C77" w:rsidRPr="00F72C77" w:rsidRDefault="00F72C77" w:rsidP="00F72C77">
      <w:pPr>
        <w:numPr>
          <w:ilvl w:val="0"/>
          <w:numId w:val="3"/>
        </w:numPr>
        <w:tabs>
          <w:tab w:val="left" w:pos="90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Рабочим учебным планом предусмотрено выполнение курсовой работы  в рамках освоения   ПМ.04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 Организация и планирование сварочного производства - 7 семестр, курсового проекта ПМ.05. Выполнение работ по одной или нескольким профессиям рабочих, должностям служащих – 6 семестр.</w:t>
      </w:r>
      <w:r w:rsidRPr="00F72C77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Защита курсовой работы (проекта) является </w:t>
      </w:r>
      <w:proofErr w:type="gramStart"/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обязательной</w:t>
      </w:r>
      <w:proofErr w:type="gramEnd"/>
      <w:r w:rsidRPr="00F72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проводиться за счет объема времени, предусмотренного на изучение учебной дисциплины/профессионального модуля.</w:t>
      </w:r>
    </w:p>
    <w:p w:rsidR="00F72C77" w:rsidRPr="00F72C77" w:rsidRDefault="00F72C77" w:rsidP="00F72C77">
      <w:pPr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F72C7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F72C7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предусматривает защиту выпускной квалификационной работы. Выпускная квалификационная работа выполняется в виде дипломного проекта.</w:t>
      </w:r>
    </w:p>
    <w:p w:rsidR="00F72C77" w:rsidRPr="00F72C77" w:rsidRDefault="00F72C77" w:rsidP="00F72C77">
      <w:pPr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C77" w:rsidRDefault="00F72C7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72C77" w:rsidRPr="00F72C77" w:rsidRDefault="00F72C77" w:rsidP="00F72C77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</w:pPr>
      <w:r w:rsidRPr="00F72C77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ru-RU"/>
        </w:rPr>
        <w:t xml:space="preserve">5. Перечень кабинетов, лабораторий, мастерских </w:t>
      </w:r>
    </w:p>
    <w:tbl>
      <w:tblPr>
        <w:tblW w:w="0" w:type="auto"/>
        <w:jc w:val="center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3"/>
        <w:gridCol w:w="8958"/>
      </w:tblGrid>
      <w:tr w:rsidR="00F72C77" w:rsidRPr="00F72C77" w:rsidTr="00F72C77">
        <w:trPr>
          <w:trHeight w:val="454"/>
          <w:jc w:val="center"/>
        </w:trPr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F72C77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8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F72C7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Наименование</w:t>
            </w:r>
          </w:p>
        </w:tc>
      </w:tr>
      <w:tr w:rsidR="00F72C77" w:rsidRPr="00F72C77" w:rsidTr="00F72C77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Кабинеты: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Гуманитарных и социально-экономических дисциплин;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Математики;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Инженерной графики;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Информатики и информационных технологий;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Экономики отрасли, менеджмента и правового обеспечения профессиональной деятельности;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Экологических основ природопользования, безопасности жизнедеятельности и охраны труда;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Расчета и проектирования сварных соединений;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Технологии электрической сварки плавлением;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Метрологии, стандартизации и сертификации.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Технической механики;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Электротехники и электроники;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Материаловедения;</w:t>
            </w:r>
          </w:p>
        </w:tc>
      </w:tr>
      <w:tr w:rsidR="00F72C77" w:rsidRPr="00F72C77" w:rsidTr="00F72C77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Испытания материалов и контроля качества сварных соединений. 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Слесарная;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Сварочная.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Полигоны: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Сварочный полигон.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Тренажеры, тренажерные комплексы: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Компьютеризированный </w:t>
            </w:r>
            <w:proofErr w:type="spellStart"/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малоамперный</w:t>
            </w:r>
            <w:proofErr w:type="spellEnd"/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 xml:space="preserve"> дуговой тренажер сварщика МДТС-05.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F72C77" w:rsidRPr="00F72C77" w:rsidTr="00F72C77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F72C77" w:rsidRPr="00F72C77" w:rsidTr="00F72C77">
        <w:trPr>
          <w:trHeight w:val="45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Залы: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F72C77" w:rsidRPr="00F72C77" w:rsidTr="00F72C77">
        <w:trPr>
          <w:trHeight w:val="284"/>
          <w:jc w:val="center"/>
        </w:trPr>
        <w:tc>
          <w:tcPr>
            <w:tcW w:w="5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Garamond" w:eastAsia="Times New Roman" w:hAnsi="Garamond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2C77" w:rsidRPr="00F72C77" w:rsidRDefault="00F72C77" w:rsidP="00F72C77">
            <w:pPr>
              <w:widowControl w:val="0"/>
              <w:tabs>
                <w:tab w:val="left" w:pos="54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</w:pPr>
            <w:r w:rsidRPr="00F72C77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F72C77" w:rsidRPr="00F72C77" w:rsidRDefault="00F72C77" w:rsidP="00F72C7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72C77" w:rsidRDefault="00F72C77" w:rsidP="00F72C77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733" w:rsidRDefault="00865733"/>
    <w:sectPr w:rsidR="0086573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107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 w:val="24"/>
        <w:szCs w:val="24"/>
        <w:lang w:bidi="gu-IN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sz w:val="24"/>
        <w:szCs w:val="24"/>
        <w:lang w:bidi="gu-I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  <w:lang w:bidi="gu-I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4"/>
        <w:szCs w:val="24"/>
        <w:lang w:bidi="gu-I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  <w:szCs w:val="24"/>
        <w:lang w:bidi="gu-I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4"/>
        <w:szCs w:val="24"/>
        <w:lang w:bidi="gu-I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4"/>
        <w:szCs w:val="24"/>
        <w:lang w:bidi="gu-I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4"/>
        <w:szCs w:val="24"/>
        <w:lang w:bidi="gu-I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4"/>
        <w:szCs w:val="24"/>
        <w:lang w:bidi="gu-I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3"/>
    <w:rsid w:val="000659A6"/>
    <w:rsid w:val="003E1658"/>
    <w:rsid w:val="00452E8D"/>
    <w:rsid w:val="00531174"/>
    <w:rsid w:val="006F52DD"/>
    <w:rsid w:val="00865733"/>
    <w:rsid w:val="00C616CC"/>
    <w:rsid w:val="00F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16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16CC"/>
    <w:rPr>
      <w:color w:val="800080"/>
      <w:u w:val="single"/>
    </w:rPr>
  </w:style>
  <w:style w:type="paragraph" w:customStyle="1" w:styleId="xl66">
    <w:name w:val="xl6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7">
    <w:name w:val="xl67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616CC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616C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616C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7">
    <w:name w:val="xl117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616CC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616CC"/>
    <w:pPr>
      <w:pBdr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C616C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0">
    <w:name w:val="xl130"/>
    <w:basedOn w:val="a"/>
    <w:rsid w:val="00C616CC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1">
    <w:name w:val="xl131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616CC"/>
    <w:pPr>
      <w:pBdr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616CC"/>
    <w:pPr>
      <w:pBdr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C616C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C616CC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C616C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616CC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616C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616CC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616CC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616CC"/>
    <w:pPr>
      <w:pBdr>
        <w:top w:val="single" w:sz="8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C616CC"/>
    <w:pPr>
      <w:pBdr>
        <w:top w:val="single" w:sz="8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C616CC"/>
    <w:pPr>
      <w:pBdr>
        <w:top w:val="single" w:sz="8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C616C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616CC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616CC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616CC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C616CC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616CC"/>
    <w:pPr>
      <w:pBdr>
        <w:top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616CC"/>
    <w:pPr>
      <w:pBdr>
        <w:top w:val="single" w:sz="8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616CC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616CC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616CC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C616CC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616CC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616CC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616CC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616CC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616CC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C616CC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616CC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616CC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616CC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C616CC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616C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616CC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616C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C616CC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C616CC"/>
    <w:pPr>
      <w:pBdr>
        <w:top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C616CC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C616CC"/>
    <w:pPr>
      <w:pBdr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C616C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C616CC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C616CC"/>
    <w:pPr>
      <w:pBdr>
        <w:top w:val="single" w:sz="8" w:space="0" w:color="000000"/>
        <w:left w:val="single" w:sz="12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C616CC"/>
    <w:pPr>
      <w:pBdr>
        <w:top w:val="single" w:sz="8" w:space="0" w:color="000000"/>
        <w:lef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C616C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C616CC"/>
    <w:pPr>
      <w:pBdr>
        <w:top w:val="single" w:sz="4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C616CC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C616CC"/>
    <w:pPr>
      <w:pBdr>
        <w:left w:val="single" w:sz="4" w:space="0" w:color="000000"/>
        <w:bottom w:val="single" w:sz="8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C616CC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C616CC"/>
    <w:pPr>
      <w:pBdr>
        <w:top w:val="single" w:sz="4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C616CC"/>
    <w:pPr>
      <w:pBdr>
        <w:left w:val="single" w:sz="12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C616CC"/>
    <w:pPr>
      <w:pBdr>
        <w:left w:val="single" w:sz="12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C616CC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C616CC"/>
    <w:pPr>
      <w:pBdr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C616CC"/>
    <w:pPr>
      <w:pBdr>
        <w:top w:val="single" w:sz="4" w:space="0" w:color="000000"/>
        <w:left w:val="single" w:sz="12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C616CC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C616CC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C616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C616CC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C616CC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C616CC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C616CC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C616CC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C616C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C61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8">
    <w:name w:val="xl458"/>
    <w:basedOn w:val="a"/>
    <w:rsid w:val="00C61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9">
    <w:name w:val="xl459"/>
    <w:basedOn w:val="a"/>
    <w:rsid w:val="00C616CC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0">
    <w:name w:val="xl460"/>
    <w:basedOn w:val="a"/>
    <w:rsid w:val="00C616C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1">
    <w:name w:val="xl461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2">
    <w:name w:val="xl462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3">
    <w:name w:val="xl463"/>
    <w:basedOn w:val="a"/>
    <w:rsid w:val="00C616C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4">
    <w:name w:val="xl464"/>
    <w:basedOn w:val="a"/>
    <w:rsid w:val="00C61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5">
    <w:name w:val="xl465"/>
    <w:basedOn w:val="a"/>
    <w:rsid w:val="00C61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6">
    <w:name w:val="xl466"/>
    <w:basedOn w:val="a"/>
    <w:rsid w:val="00C616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7">
    <w:name w:val="xl467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8">
    <w:name w:val="xl468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9">
    <w:name w:val="xl469"/>
    <w:basedOn w:val="a"/>
    <w:rsid w:val="00C616C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0">
    <w:name w:val="xl470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1">
    <w:name w:val="xl471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2">
    <w:name w:val="xl472"/>
    <w:basedOn w:val="a"/>
    <w:rsid w:val="00C616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3">
    <w:name w:val="xl473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4">
    <w:name w:val="xl474"/>
    <w:basedOn w:val="a"/>
    <w:rsid w:val="00C616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5">
    <w:name w:val="xl475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6">
    <w:name w:val="xl476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7">
    <w:name w:val="xl477"/>
    <w:basedOn w:val="a"/>
    <w:rsid w:val="00C616C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8">
    <w:name w:val="xl478"/>
    <w:basedOn w:val="a"/>
    <w:rsid w:val="00C616CC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9">
    <w:name w:val="xl479"/>
    <w:basedOn w:val="a"/>
    <w:rsid w:val="00C616C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80">
    <w:name w:val="xl480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81">
    <w:name w:val="xl481"/>
    <w:basedOn w:val="a"/>
    <w:rsid w:val="00C616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2">
    <w:name w:val="xl482"/>
    <w:basedOn w:val="a"/>
    <w:rsid w:val="00C616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3">
    <w:name w:val="xl483"/>
    <w:basedOn w:val="a"/>
    <w:rsid w:val="00C616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4">
    <w:name w:val="xl484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616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16CC"/>
    <w:rPr>
      <w:color w:val="800080"/>
      <w:u w:val="single"/>
    </w:rPr>
  </w:style>
  <w:style w:type="paragraph" w:customStyle="1" w:styleId="xl66">
    <w:name w:val="xl6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7">
    <w:name w:val="xl67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616CC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616CC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616C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7">
    <w:name w:val="xl117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616CC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616CC"/>
    <w:pPr>
      <w:pBdr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C616C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0">
    <w:name w:val="xl130"/>
    <w:basedOn w:val="a"/>
    <w:rsid w:val="00C616CC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31">
    <w:name w:val="xl131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616CC"/>
    <w:pPr>
      <w:pBdr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616CC"/>
    <w:pPr>
      <w:pBdr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C616C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C616CC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C616C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616CC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616CC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616CC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616CC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616CC"/>
    <w:pPr>
      <w:pBdr>
        <w:top w:val="single" w:sz="8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C616CC"/>
    <w:pPr>
      <w:pBdr>
        <w:top w:val="single" w:sz="8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C616CC"/>
    <w:pPr>
      <w:pBdr>
        <w:top w:val="single" w:sz="8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C616C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616CC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616CC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616CC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616CC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C616CC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C616CC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616CC"/>
    <w:pPr>
      <w:pBdr>
        <w:top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616CC"/>
    <w:pPr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616CC"/>
    <w:pPr>
      <w:pBdr>
        <w:top w:val="single" w:sz="8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616CC"/>
    <w:pPr>
      <w:pBdr>
        <w:top w:val="single" w:sz="8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616CC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616CC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616CC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616CC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616CC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C616CC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616CC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616CC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616CC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616CC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616CC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616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C616CC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616CC"/>
    <w:pPr>
      <w:pBdr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616CC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616CC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616CC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C616CC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616CC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C616CC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616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C616C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616CC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616CC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C616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C616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C616CC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C616CC"/>
    <w:pPr>
      <w:pBdr>
        <w:top w:val="single" w:sz="4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C616CC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C616CC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C616CC"/>
    <w:pPr>
      <w:pBdr>
        <w:top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C616CC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C616CC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C616CC"/>
    <w:pPr>
      <w:pBdr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C616CC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C616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C616CC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C616C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C616C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C616C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C616C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C616CC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C616CC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C616CC"/>
    <w:pPr>
      <w:pBdr>
        <w:top w:val="single" w:sz="8" w:space="0" w:color="000000"/>
        <w:left w:val="single" w:sz="12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C616CC"/>
    <w:pPr>
      <w:pBdr>
        <w:top w:val="single" w:sz="8" w:space="0" w:color="000000"/>
        <w:lef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C616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C616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C616CC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C616CC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C616CC"/>
    <w:pPr>
      <w:pBdr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C616CC"/>
    <w:pPr>
      <w:pBdr>
        <w:top w:val="single" w:sz="4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C616CC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C616CC"/>
    <w:pPr>
      <w:pBdr>
        <w:left w:val="single" w:sz="4" w:space="0" w:color="000000"/>
        <w:bottom w:val="single" w:sz="8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C616CC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C616CC"/>
    <w:pPr>
      <w:pBdr>
        <w:top w:val="single" w:sz="4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C616CC"/>
    <w:pPr>
      <w:pBdr>
        <w:left w:val="single" w:sz="12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C616CC"/>
    <w:pPr>
      <w:pBdr>
        <w:left w:val="single" w:sz="12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C616CC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C616CC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C616CC"/>
    <w:pPr>
      <w:pBdr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C616CC"/>
    <w:pPr>
      <w:pBdr>
        <w:top w:val="single" w:sz="4" w:space="0" w:color="000000"/>
        <w:left w:val="single" w:sz="12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C616C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C616CC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C61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C616CC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C616C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C616CC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C616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C616CC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C616CC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C616CC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C616CC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C616CC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C616C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C61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8">
    <w:name w:val="xl458"/>
    <w:basedOn w:val="a"/>
    <w:rsid w:val="00C61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9">
    <w:name w:val="xl459"/>
    <w:basedOn w:val="a"/>
    <w:rsid w:val="00C616CC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0">
    <w:name w:val="xl460"/>
    <w:basedOn w:val="a"/>
    <w:rsid w:val="00C616C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1">
    <w:name w:val="xl461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2">
    <w:name w:val="xl462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3">
    <w:name w:val="xl463"/>
    <w:basedOn w:val="a"/>
    <w:rsid w:val="00C616C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4">
    <w:name w:val="xl464"/>
    <w:basedOn w:val="a"/>
    <w:rsid w:val="00C616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5">
    <w:name w:val="xl465"/>
    <w:basedOn w:val="a"/>
    <w:rsid w:val="00C616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6">
    <w:name w:val="xl466"/>
    <w:basedOn w:val="a"/>
    <w:rsid w:val="00C616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7">
    <w:name w:val="xl467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8">
    <w:name w:val="xl468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9">
    <w:name w:val="xl469"/>
    <w:basedOn w:val="a"/>
    <w:rsid w:val="00C616C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0">
    <w:name w:val="xl470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1">
    <w:name w:val="xl471"/>
    <w:basedOn w:val="a"/>
    <w:rsid w:val="00C616C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2">
    <w:name w:val="xl472"/>
    <w:basedOn w:val="a"/>
    <w:rsid w:val="00C616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3">
    <w:name w:val="xl473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74">
    <w:name w:val="xl474"/>
    <w:basedOn w:val="a"/>
    <w:rsid w:val="00C616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5">
    <w:name w:val="xl475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6">
    <w:name w:val="xl476"/>
    <w:basedOn w:val="a"/>
    <w:rsid w:val="00C616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7">
    <w:name w:val="xl477"/>
    <w:basedOn w:val="a"/>
    <w:rsid w:val="00C616C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8">
    <w:name w:val="xl478"/>
    <w:basedOn w:val="a"/>
    <w:rsid w:val="00C616CC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79">
    <w:name w:val="xl479"/>
    <w:basedOn w:val="a"/>
    <w:rsid w:val="00C616C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80">
    <w:name w:val="xl480"/>
    <w:basedOn w:val="a"/>
    <w:rsid w:val="00C61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81">
    <w:name w:val="xl481"/>
    <w:basedOn w:val="a"/>
    <w:rsid w:val="00C616C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2">
    <w:name w:val="xl482"/>
    <w:basedOn w:val="a"/>
    <w:rsid w:val="00C616C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3">
    <w:name w:val="xl483"/>
    <w:basedOn w:val="a"/>
    <w:rsid w:val="00C616C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84">
    <w:name w:val="xl484"/>
    <w:basedOn w:val="a"/>
    <w:rsid w:val="00C616CC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НТПТИС</cp:lastModifiedBy>
  <cp:revision>3</cp:revision>
  <cp:lastPrinted>2020-12-24T06:32:00Z</cp:lastPrinted>
  <dcterms:created xsi:type="dcterms:W3CDTF">2021-10-18T09:21:00Z</dcterms:created>
  <dcterms:modified xsi:type="dcterms:W3CDTF">2021-10-18T09:22:00Z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